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896" w:rsidRPr="00D529A9" w:rsidRDefault="00B13896" w:rsidP="00B13896">
      <w:pPr>
        <w:spacing w:before="100" w:after="100" w:line="240" w:lineRule="auto"/>
        <w:ind w:left="-20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>
        <w:rPr>
          <w:rFonts w:ascii="Arial" w:eastAsia="Times New Roman" w:hAnsi="Arial" w:cs="Arial"/>
          <w:b/>
          <w:bCs/>
          <w:color w:val="FF0000"/>
          <w:sz w:val="24"/>
          <w:szCs w:val="24"/>
          <w:lang w:eastAsia="ca-ES"/>
        </w:rPr>
        <w:t>-codi de conducta</w:t>
      </w:r>
    </w:p>
    <w:p w:rsidR="00927C6B" w:rsidRDefault="00927C6B"/>
    <w:sectPr w:rsidR="00927C6B" w:rsidSect="00927C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B13896"/>
    <w:rsid w:val="00453C01"/>
    <w:rsid w:val="00927C6B"/>
    <w:rsid w:val="00B13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896"/>
    <w:pPr>
      <w:spacing w:after="160" w:line="259" w:lineRule="auto"/>
    </w:p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Company>Consorci AOC</Company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Aguas</dc:creator>
  <cp:lastModifiedBy>Judith Aguas</cp:lastModifiedBy>
  <cp:revision>1</cp:revision>
  <dcterms:created xsi:type="dcterms:W3CDTF">2016-03-10T10:10:00Z</dcterms:created>
  <dcterms:modified xsi:type="dcterms:W3CDTF">2016-03-10T10:10:00Z</dcterms:modified>
</cp:coreProperties>
</file>